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DF" w:rsidRPr="00F77FDF" w:rsidRDefault="00F77FDF" w:rsidP="00F77FDF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F77FDF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Communication Exam.</w:t>
      </w:r>
      <w:r w:rsidRPr="00F77FD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655FB2" w:rsidRPr="00411527" w:rsidRDefault="00655FB2" w:rsidP="006511E9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278"/>
        <w:gridCol w:w="1139"/>
        <w:gridCol w:w="1131"/>
        <w:gridCol w:w="8"/>
        <w:gridCol w:w="841"/>
        <w:gridCol w:w="283"/>
        <w:gridCol w:w="15"/>
        <w:gridCol w:w="283"/>
        <w:gridCol w:w="283"/>
        <w:gridCol w:w="283"/>
        <w:gridCol w:w="283"/>
        <w:gridCol w:w="283"/>
        <w:gridCol w:w="268"/>
        <w:gridCol w:w="15"/>
        <w:gridCol w:w="283"/>
        <w:gridCol w:w="283"/>
        <w:gridCol w:w="283"/>
        <w:gridCol w:w="283"/>
        <w:gridCol w:w="283"/>
        <w:gridCol w:w="268"/>
        <w:gridCol w:w="15"/>
        <w:gridCol w:w="10"/>
      </w:tblGrid>
      <w:tr w:rsidR="00C430A7" w:rsidRPr="000E39CE" w:rsidTr="00500EBE">
        <w:trPr>
          <w:gridAfter w:val="2"/>
          <w:wAfter w:w="25" w:type="dxa"/>
          <w:trHeight w:val="283"/>
          <w:jc w:val="center"/>
        </w:trPr>
        <w:tc>
          <w:tcPr>
            <w:tcW w:w="113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C430A7" w:rsidRPr="000E39CE" w:rsidRDefault="00C430A7" w:rsidP="0009587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C430A7" w:rsidRPr="000E39CE" w:rsidRDefault="00C430A7" w:rsidP="0009587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38653C" w:rsidRPr="000E39CE" w:rsidTr="00500EBE">
        <w:trPr>
          <w:gridAfter w:val="2"/>
          <w:wAfter w:w="25" w:type="dxa"/>
          <w:trHeight w:val="454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8653C" w:rsidRPr="000E39CE" w:rsidRDefault="0038653C" w:rsidP="0038653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38653C" w:rsidRPr="000E39CE" w:rsidRDefault="0038653C" w:rsidP="0038653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38653C" w:rsidRPr="00887A66" w:rsidRDefault="0038653C" w:rsidP="0038653C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38653C" w:rsidRDefault="0038653C" w:rsidP="0038653C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38653C" w:rsidRPr="00887A66" w:rsidRDefault="0038653C" w:rsidP="0038653C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98" w:type="dxa"/>
            <w:gridSpan w:val="7"/>
            <w:tcBorders>
              <w:right w:val="single" w:sz="24" w:space="0" w:color="auto"/>
            </w:tcBorders>
            <w:vAlign w:val="center"/>
          </w:tcPr>
          <w:p w:rsidR="0038653C" w:rsidRPr="00887A66" w:rsidRDefault="0038653C" w:rsidP="0038653C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38653C" w:rsidRDefault="0038653C" w:rsidP="0038653C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38653C" w:rsidRPr="00887A66" w:rsidRDefault="0038653C" w:rsidP="0038653C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C430A7" w:rsidRPr="000E39CE" w:rsidTr="00500EBE">
        <w:trPr>
          <w:gridAfter w:val="2"/>
          <w:wAfter w:w="25" w:type="dxa"/>
          <w:trHeight w:val="283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bookmarkStart w:id="0" w:name="_GoBack"/>
            <w:bookmarkEnd w:id="0"/>
          </w:p>
        </w:tc>
      </w:tr>
      <w:tr w:rsidR="00C430A7" w:rsidRPr="000E39CE" w:rsidTr="00500EBE">
        <w:trPr>
          <w:gridAfter w:val="2"/>
          <w:wAfter w:w="25" w:type="dxa"/>
          <w:trHeight w:val="510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C430A7" w:rsidRPr="000E39CE" w:rsidTr="00500EB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C430A7" w:rsidRPr="000E39CE" w:rsidTr="00500EBE">
        <w:trPr>
          <w:gridAfter w:val="2"/>
          <w:wAfter w:w="25" w:type="dxa"/>
          <w:trHeight w:val="283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430A7" w:rsidRPr="000E39CE" w:rsidTr="00500EBE">
        <w:trPr>
          <w:gridAfter w:val="2"/>
          <w:wAfter w:w="25" w:type="dxa"/>
          <w:trHeight w:val="51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C430A7" w:rsidRPr="000E39CE" w:rsidRDefault="00C430A7" w:rsidP="0009587A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430A7" w:rsidRPr="000E39CE" w:rsidRDefault="00C430A7" w:rsidP="0009587A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430A7" w:rsidRPr="000E39CE" w:rsidTr="00500EB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430A7" w:rsidRPr="000E39CE" w:rsidTr="00500EB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20"/>
            <w:tcBorders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068D6" w:rsidRPr="000E39CE" w:rsidTr="00695FCD">
        <w:trPr>
          <w:gridAfter w:val="2"/>
          <w:wAfter w:w="25" w:type="dxa"/>
          <w:trHeight w:val="555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68D6" w:rsidRPr="000E39CE" w:rsidRDefault="00D068D6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20"/>
            <w:tcBorders>
              <w:right w:val="single" w:sz="24" w:space="0" w:color="auto"/>
            </w:tcBorders>
            <w:vAlign w:val="center"/>
          </w:tcPr>
          <w:p w:rsidR="00D068D6" w:rsidRDefault="00D068D6" w:rsidP="0066634C">
            <w:pPr>
              <w:pStyle w:val="a3"/>
              <w:spacing w:beforeLines="20" w:before="72" w:afterLines="20" w:after="72" w:line="0" w:lineRule="atLeast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66634C" w:rsidRPr="000E39CE" w:rsidRDefault="0066634C" w:rsidP="0066634C">
            <w:pPr>
              <w:pStyle w:val="a3"/>
              <w:spacing w:beforeLines="20" w:before="72" w:afterLines="20" w:after="72" w:line="0" w:lineRule="atLeast"/>
              <w:ind w:firstLineChars="58" w:firstLine="81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068D6" w:rsidRPr="000E39CE" w:rsidTr="0063502E">
        <w:trPr>
          <w:gridAfter w:val="2"/>
          <w:wAfter w:w="25" w:type="dxa"/>
          <w:trHeight w:val="56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68D6" w:rsidRPr="000E39CE" w:rsidRDefault="00D068D6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20"/>
            <w:tcBorders>
              <w:right w:val="single" w:sz="24" w:space="0" w:color="auto"/>
            </w:tcBorders>
            <w:vAlign w:val="center"/>
          </w:tcPr>
          <w:p w:rsidR="00D068D6" w:rsidRDefault="00D068D6" w:rsidP="00D068D6">
            <w:pPr>
              <w:pStyle w:val="a3"/>
              <w:spacing w:beforeLines="20" w:before="72" w:afterLines="20" w:after="72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会員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:rsidR="00D068D6" w:rsidRPr="006E6BFB" w:rsidRDefault="00D068D6" w:rsidP="006E6BFB">
            <w:pPr>
              <w:pStyle w:val="a3"/>
              <w:ind w:leftChars="50" w:left="105"/>
              <w:textAlignment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会員価格は、一般社団法人リーダーシップ・コミュニケーション協会の会員企業に所属する従業員を対象とします。</w:t>
            </w:r>
          </w:p>
          <w:p w:rsidR="00D068D6" w:rsidRPr="00013D02" w:rsidRDefault="00D068D6" w:rsidP="006E6BFB">
            <w:pPr>
              <w:pStyle w:val="a3"/>
              <w:ind w:leftChars="50" w:left="105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会員価格による申込みの際は、</w:t>
            </w:r>
            <w:r w:rsidRPr="006E6BFB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試験当日に「割引受検申請書」または「社員証」のご提示が必要になります。</w:t>
            </w:r>
          </w:p>
        </w:tc>
      </w:tr>
      <w:tr w:rsidR="00D068D6" w:rsidRPr="000E39CE" w:rsidTr="00037F8D">
        <w:trPr>
          <w:gridAfter w:val="2"/>
          <w:wAfter w:w="25" w:type="dxa"/>
          <w:trHeight w:val="56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068D6" w:rsidRPr="000E39CE" w:rsidRDefault="00D068D6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20"/>
            <w:tcBorders>
              <w:right w:val="single" w:sz="24" w:space="0" w:color="auto"/>
            </w:tcBorders>
            <w:vAlign w:val="center"/>
          </w:tcPr>
          <w:p w:rsidR="00D068D6" w:rsidRPr="000E39CE" w:rsidRDefault="00D068D6" w:rsidP="00D068D6">
            <w:pPr>
              <w:pStyle w:val="a3"/>
              <w:spacing w:line="0" w:lineRule="atLeast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F4B2A" w:rsidRPr="004917D4" w:rsidTr="00500EBE">
        <w:trPr>
          <w:trHeight w:val="283"/>
          <w:jc w:val="center"/>
        </w:trPr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3F4B2A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3F4B2A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441AF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F4B2A" w:rsidRPr="004917D4" w:rsidTr="00500EBE">
        <w:trPr>
          <w:trHeight w:val="283"/>
          <w:jc w:val="center"/>
        </w:trPr>
        <w:tc>
          <w:tcPr>
            <w:tcW w:w="341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会員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3406" w:type="dxa"/>
            <w:gridSpan w:val="15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F4B2A" w:rsidRPr="004917D4" w:rsidRDefault="003F4B2A" w:rsidP="0009587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3F4B2A" w:rsidRPr="00A97FF6" w:rsidTr="00500EBE">
        <w:trPr>
          <w:gridAfter w:val="1"/>
          <w:wAfter w:w="10" w:type="dxa"/>
          <w:trHeight w:val="56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2A" w:rsidRPr="00340677" w:rsidRDefault="003F4B2A" w:rsidP="003F4B2A">
            <w:pPr>
              <w:pStyle w:val="2"/>
              <w:tabs>
                <w:tab w:val="left" w:pos="6"/>
                <w:tab w:val="left" w:pos="4095"/>
              </w:tabs>
              <w:ind w:firstLineChars="48" w:firstLine="96"/>
              <w:jc w:val="both"/>
              <w:textAlignment w:val="center"/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pPr>
            <w:r w:rsidRPr="00340677">
              <w:rPr>
                <w:rFonts w:ascii="Arial" w:eastAsia="ＭＳ Ｐゴシック" w:hAnsi="Arial" w:cs="Arial"/>
              </w:rPr>
              <w:t>Communication Exam.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40677"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40677"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40677"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8,580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F4B2A" w:rsidRPr="00A97FF6" w:rsidRDefault="003F4B2A" w:rsidP="003F4B2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362C1" w:rsidRPr="00DF393A" w:rsidRDefault="004362C1" w:rsidP="004362C1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942D1D" w:rsidRDefault="00942D1D" w:rsidP="00942D1D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4362C1" w:rsidRPr="006D1032" w:rsidRDefault="004362C1" w:rsidP="004362C1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362C1" w:rsidRPr="008C7DC6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2回目の受験については特に制限はありませんが、3回目以降の受験については、前回の試験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から6ヵ月(180日間)は受験できません。</w:t>
      </w:r>
    </w:p>
    <w:p w:rsidR="004362C1" w:rsidRPr="00547257" w:rsidRDefault="004362C1" w:rsidP="004362C1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362C1" w:rsidRPr="001757CE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942D1D">
        <w:rPr>
          <w:rFonts w:ascii="Arial" w:eastAsia="ＭＳ Ｐゴシック" w:cs="Arial" w:hint="eastAsia"/>
          <w:sz w:val="16"/>
          <w:szCs w:val="16"/>
        </w:rPr>
        <w:t>7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362C1" w:rsidRPr="001757CE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をお持ちください。</w:t>
      </w:r>
      <w:r w:rsidR="00192E2D">
        <w:rPr>
          <w:rFonts w:ascii="Arial" w:eastAsia="ＭＳ Ｐゴシック" w:cs="Arial" w:hint="eastAsia"/>
          <w:b/>
          <w:bCs/>
          <w:sz w:val="16"/>
          <w:szCs w:val="16"/>
        </w:rPr>
        <w:t>学生価格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の場合は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、</w:t>
      </w:r>
      <w:r w:rsidR="0066634C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Pr="00BB2500">
        <w:rPr>
          <w:rFonts w:ascii="Arial" w:eastAsia="ＭＳ Ｐゴシック" w:cs="Arial" w:hint="eastAsia"/>
          <w:b/>
          <w:bCs/>
          <w:sz w:val="16"/>
          <w:szCs w:val="16"/>
        </w:rPr>
        <w:t>学生証</w:t>
      </w:r>
      <w:r w:rsidR="00525832">
        <w:rPr>
          <w:rFonts w:ascii="Arial" w:eastAsia="ＭＳ Ｐゴシック" w:cs="Arial" w:hint="eastAsia"/>
          <w:b/>
          <w:bCs/>
          <w:sz w:val="16"/>
          <w:szCs w:val="16"/>
        </w:rPr>
        <w:t>も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必ずお持ちください。</w:t>
      </w:r>
      <w:r w:rsidR="0066634C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4362C1" w:rsidRPr="001757CE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362C1" w:rsidRDefault="004362C1" w:rsidP="004362C1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Exam.、PHP技術者認定試験</w:t>
      </w:r>
      <w:r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490169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362C1" w:rsidRPr="003A74A3" w:rsidRDefault="004362C1" w:rsidP="004362C1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362C1" w:rsidRPr="001155A1" w:rsidRDefault="004362C1" w:rsidP="004362C1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4362C1" w:rsidRDefault="002C07D2" w:rsidP="00CC3C9C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4362C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31" w:rsidRDefault="009A6A31" w:rsidP="00B11446">
      <w:r>
        <w:separator/>
      </w:r>
    </w:p>
  </w:endnote>
  <w:endnote w:type="continuationSeparator" w:id="0">
    <w:p w:rsidR="009A6A31" w:rsidRDefault="009A6A3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31" w:rsidRDefault="009A6A31" w:rsidP="00B11446">
      <w:r>
        <w:separator/>
      </w:r>
    </w:p>
  </w:footnote>
  <w:footnote w:type="continuationSeparator" w:id="0">
    <w:p w:rsidR="009A6A31" w:rsidRDefault="009A6A3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3D02"/>
    <w:rsid w:val="00017232"/>
    <w:rsid w:val="00032DA5"/>
    <w:rsid w:val="000405CA"/>
    <w:rsid w:val="000441AF"/>
    <w:rsid w:val="00047183"/>
    <w:rsid w:val="00054B76"/>
    <w:rsid w:val="000A4028"/>
    <w:rsid w:val="000B0FF1"/>
    <w:rsid w:val="000B50F2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E2D"/>
    <w:rsid w:val="00196537"/>
    <w:rsid w:val="001C2C5C"/>
    <w:rsid w:val="001E5E16"/>
    <w:rsid w:val="001F38A4"/>
    <w:rsid w:val="001F45C8"/>
    <w:rsid w:val="00201D46"/>
    <w:rsid w:val="00201DB6"/>
    <w:rsid w:val="00202EA0"/>
    <w:rsid w:val="00205A39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0D2C"/>
    <w:rsid w:val="002F2F9C"/>
    <w:rsid w:val="002F312F"/>
    <w:rsid w:val="00307575"/>
    <w:rsid w:val="0031596A"/>
    <w:rsid w:val="00322912"/>
    <w:rsid w:val="00340677"/>
    <w:rsid w:val="00351350"/>
    <w:rsid w:val="00357ABD"/>
    <w:rsid w:val="003614EF"/>
    <w:rsid w:val="00361C36"/>
    <w:rsid w:val="003745A5"/>
    <w:rsid w:val="00382510"/>
    <w:rsid w:val="0038653C"/>
    <w:rsid w:val="003A318B"/>
    <w:rsid w:val="003A74A3"/>
    <w:rsid w:val="003B1146"/>
    <w:rsid w:val="003C22D2"/>
    <w:rsid w:val="003E5D88"/>
    <w:rsid w:val="003F4B2A"/>
    <w:rsid w:val="00411527"/>
    <w:rsid w:val="00432705"/>
    <w:rsid w:val="004362C1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A583E"/>
    <w:rsid w:val="004D126F"/>
    <w:rsid w:val="004D188A"/>
    <w:rsid w:val="004D1AF1"/>
    <w:rsid w:val="004F207E"/>
    <w:rsid w:val="00500EBE"/>
    <w:rsid w:val="00501F4C"/>
    <w:rsid w:val="00504DB9"/>
    <w:rsid w:val="00514C56"/>
    <w:rsid w:val="005255F6"/>
    <w:rsid w:val="00525832"/>
    <w:rsid w:val="0053174A"/>
    <w:rsid w:val="00535F4C"/>
    <w:rsid w:val="00540881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4463"/>
    <w:rsid w:val="00626C4A"/>
    <w:rsid w:val="006319CD"/>
    <w:rsid w:val="006342D2"/>
    <w:rsid w:val="006511E9"/>
    <w:rsid w:val="00655FB2"/>
    <w:rsid w:val="0066634C"/>
    <w:rsid w:val="00675455"/>
    <w:rsid w:val="00685AED"/>
    <w:rsid w:val="006B471C"/>
    <w:rsid w:val="006C3945"/>
    <w:rsid w:val="006C6605"/>
    <w:rsid w:val="006D7D7A"/>
    <w:rsid w:val="006E6BFB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6644F"/>
    <w:rsid w:val="00771B1A"/>
    <w:rsid w:val="00781C1F"/>
    <w:rsid w:val="00790E9C"/>
    <w:rsid w:val="00793770"/>
    <w:rsid w:val="007A3E1E"/>
    <w:rsid w:val="007A7333"/>
    <w:rsid w:val="007B0EE8"/>
    <w:rsid w:val="007B57D4"/>
    <w:rsid w:val="007C1E82"/>
    <w:rsid w:val="007E0B9F"/>
    <w:rsid w:val="007E7D05"/>
    <w:rsid w:val="007F141B"/>
    <w:rsid w:val="007F5AAA"/>
    <w:rsid w:val="007F678C"/>
    <w:rsid w:val="00801021"/>
    <w:rsid w:val="0081527B"/>
    <w:rsid w:val="00830A17"/>
    <w:rsid w:val="00830E4F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D1D"/>
    <w:rsid w:val="00942E4D"/>
    <w:rsid w:val="00963318"/>
    <w:rsid w:val="009A34E5"/>
    <w:rsid w:val="009A6A31"/>
    <w:rsid w:val="009B4F11"/>
    <w:rsid w:val="009C5202"/>
    <w:rsid w:val="009D5461"/>
    <w:rsid w:val="009D54DD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304C6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32329"/>
    <w:rsid w:val="00C430A7"/>
    <w:rsid w:val="00C61051"/>
    <w:rsid w:val="00C6653F"/>
    <w:rsid w:val="00C83466"/>
    <w:rsid w:val="00CA2DC3"/>
    <w:rsid w:val="00CB0CAE"/>
    <w:rsid w:val="00CB2AB6"/>
    <w:rsid w:val="00CB6BDB"/>
    <w:rsid w:val="00CC2311"/>
    <w:rsid w:val="00CC3C9C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68D6"/>
    <w:rsid w:val="00D07BB5"/>
    <w:rsid w:val="00D36F60"/>
    <w:rsid w:val="00D455B9"/>
    <w:rsid w:val="00D66C17"/>
    <w:rsid w:val="00D872FB"/>
    <w:rsid w:val="00DA0B52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77FD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FEA2-EF34-4E55-843D-EC911923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4</cp:revision>
  <cp:lastPrinted>2019-09-18T05:01:00Z</cp:lastPrinted>
  <dcterms:created xsi:type="dcterms:W3CDTF">2019-09-30T00:34:00Z</dcterms:created>
  <dcterms:modified xsi:type="dcterms:W3CDTF">2021-11-06T04:10:00Z</dcterms:modified>
</cp:coreProperties>
</file>